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ascii="微软雅黑" w:hAnsi="微软雅黑" w:eastAsia="微软雅黑"/>
          <w:b/>
          <w:sz w:val="28"/>
        </w:rPr>
      </w:pPr>
      <w:r>
        <w:rPr>
          <w:rFonts w:hint="eastAsia"/>
        </w:rPr>
        <w:t>北京创典空间美术培训中心报到须知</w:t>
      </w:r>
    </w:p>
    <w:p>
      <w:pPr>
        <w:numPr>
          <w:ilvl w:val="0"/>
          <w:numId w:val="1"/>
        </w:numPr>
        <w:rPr>
          <w:rFonts w:ascii="微软雅黑" w:hAnsi="微软雅黑" w:eastAsia="微软雅黑"/>
          <w:b/>
          <w:sz w:val="22"/>
          <w:szCs w:val="28"/>
          <w:u w:val="single"/>
        </w:rPr>
      </w:pPr>
      <w:r>
        <w:rPr>
          <w:rFonts w:hint="eastAsia" w:ascii="微软雅黑" w:hAnsi="微软雅黑" w:eastAsia="微软雅黑"/>
          <w:b/>
          <w:sz w:val="22"/>
          <w:szCs w:val="28"/>
          <w:u w:val="single"/>
        </w:rPr>
        <w:t>报名材料</w:t>
      </w:r>
    </w:p>
    <w:p>
      <w:pPr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 xml:space="preserve">   1、携本人身份证原件或身份证复印件1张</w:t>
      </w:r>
    </w:p>
    <w:p>
      <w:pPr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 xml:space="preserve">   2、一寸彩色照片2张</w:t>
      </w:r>
    </w:p>
    <w:p>
      <w:pPr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 xml:space="preserve">   3、携本人近期素描、色彩、速写作品各2张</w:t>
      </w:r>
    </w:p>
    <w:p>
      <w:pPr>
        <w:ind w:firstLine="220" w:firstLineChars="100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 xml:space="preserve"> 4、提供真实准确的文化成绩，如条件允许须由学生就读学校出示成绩单</w:t>
      </w:r>
    </w:p>
    <w:p>
      <w:pPr>
        <w:rPr>
          <w:rFonts w:ascii="微软雅黑" w:hAnsi="微软雅黑" w:eastAsia="微软雅黑"/>
        </w:rPr>
      </w:pPr>
    </w:p>
    <w:p>
      <w:pPr>
        <w:numPr>
          <w:ilvl w:val="0"/>
          <w:numId w:val="2"/>
        </w:numPr>
        <w:rPr>
          <w:rFonts w:ascii="微软雅黑" w:hAnsi="微软雅黑" w:eastAsia="微软雅黑"/>
          <w:b/>
          <w:sz w:val="22"/>
          <w:szCs w:val="28"/>
          <w:u w:val="single"/>
        </w:rPr>
      </w:pPr>
      <w:r>
        <w:rPr>
          <w:rFonts w:hint="eastAsia" w:ascii="微软雅黑" w:hAnsi="微软雅黑" w:eastAsia="微软雅黑"/>
          <w:b/>
          <w:sz w:val="22"/>
          <w:szCs w:val="28"/>
          <w:u w:val="single"/>
        </w:rPr>
        <w:t>生活用品</w:t>
      </w:r>
    </w:p>
    <w:p>
      <w:pPr>
        <w:numPr>
          <w:ilvl w:val="0"/>
          <w:numId w:val="3"/>
        </w:numPr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洗护用品（牙刷套装、毛巾、挂钩、护肤品等），</w:t>
      </w:r>
    </w:p>
    <w:p>
      <w:pPr>
        <w:ind w:left="315" w:leftChars="150" w:firstLine="330" w:firstLineChars="150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若不方便携带画室附近有大型超市</w:t>
      </w:r>
    </w:p>
    <w:p>
      <w:pPr>
        <w:numPr>
          <w:ilvl w:val="0"/>
          <w:numId w:val="3"/>
        </w:numPr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衣服，鞋子，收纳箱等。</w:t>
      </w:r>
    </w:p>
    <w:p>
      <w:pPr>
        <w:numPr>
          <w:ilvl w:val="0"/>
          <w:numId w:val="3"/>
        </w:numPr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被褥、床单、凉席、蚊帐等。</w:t>
      </w:r>
    </w:p>
    <w:p>
      <w:pPr>
        <w:numPr>
          <w:ilvl w:val="0"/>
          <w:numId w:val="3"/>
        </w:numPr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画室提供空调，冰箱，可加热饮水机，不可做饭。</w:t>
      </w:r>
    </w:p>
    <w:p>
      <w:pPr>
        <w:rPr>
          <w:rFonts w:ascii="微软雅黑" w:hAnsi="微软雅黑" w:eastAsia="微软雅黑"/>
          <w:sz w:val="22"/>
          <w:szCs w:val="28"/>
        </w:rPr>
      </w:pPr>
    </w:p>
    <w:p>
      <w:pPr>
        <w:numPr>
          <w:ilvl w:val="0"/>
          <w:numId w:val="2"/>
        </w:numPr>
        <w:rPr>
          <w:rFonts w:ascii="微软雅黑" w:hAnsi="微软雅黑" w:eastAsia="微软雅黑"/>
          <w:b/>
          <w:sz w:val="22"/>
          <w:szCs w:val="28"/>
          <w:u w:val="single"/>
        </w:rPr>
      </w:pPr>
      <w:r>
        <w:rPr>
          <w:rFonts w:hint="eastAsia" w:ascii="微软雅黑" w:hAnsi="微软雅黑" w:eastAsia="微软雅黑"/>
          <w:b/>
          <w:sz w:val="22"/>
          <w:szCs w:val="28"/>
          <w:u w:val="single"/>
        </w:rPr>
        <w:t>学习用品</w:t>
      </w:r>
    </w:p>
    <w:p>
      <w:pPr>
        <w:numPr>
          <w:ilvl w:val="0"/>
          <w:numId w:val="4"/>
        </w:numPr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素描速写工具</w:t>
      </w:r>
    </w:p>
    <w:p>
      <w:pPr>
        <w:numPr>
          <w:ilvl w:val="0"/>
          <w:numId w:val="5"/>
        </w:numPr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笔</w:t>
      </w:r>
    </w:p>
    <w:p>
      <w:pPr>
        <w:ind w:left="525" w:firstLine="420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铅笔：型号2H、H、HB、B、2B、3B、4B、8B、10B、12B、14B</w:t>
      </w:r>
    </w:p>
    <w:p>
      <w:pPr>
        <w:ind w:left="525" w:firstLine="420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碳笔：软、中、硬</w:t>
      </w:r>
    </w:p>
    <w:p>
      <w:pPr>
        <w:ind w:left="525" w:firstLine="420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纸擦笔：大、中、小</w:t>
      </w:r>
    </w:p>
    <w:p>
      <w:pPr>
        <w:numPr>
          <w:ilvl w:val="0"/>
          <w:numId w:val="5"/>
        </w:numPr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橡皮</w:t>
      </w:r>
    </w:p>
    <w:p>
      <w:pPr>
        <w:ind w:left="525" w:firstLine="420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硬橡皮：樱花（白）或施德楼（白）</w:t>
      </w:r>
    </w:p>
    <w:p>
      <w:pPr>
        <w:ind w:left="525" w:firstLine="420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软橡皮：老人头（红）</w:t>
      </w:r>
    </w:p>
    <w:p>
      <w:pPr>
        <w:ind w:left="525" w:firstLine="420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可塑橡皮：老人头（灰）</w:t>
      </w:r>
    </w:p>
    <w:p>
      <w:pPr>
        <w:numPr>
          <w:ilvl w:val="0"/>
          <w:numId w:val="5"/>
        </w:numPr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削笔刀</w:t>
      </w:r>
    </w:p>
    <w:p>
      <w:pPr>
        <w:ind w:left="525" w:firstLine="420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手推削笔刀</w:t>
      </w:r>
    </w:p>
    <w:p>
      <w:pPr>
        <w:numPr>
          <w:ilvl w:val="0"/>
          <w:numId w:val="5"/>
        </w:numPr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纸张</w:t>
      </w:r>
    </w:p>
    <w:p>
      <w:pPr>
        <w:ind w:left="525" w:firstLine="420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素描纸 四开2包、八开2包</w:t>
      </w:r>
    </w:p>
    <w:p>
      <w:pPr>
        <w:ind w:left="525" w:firstLine="420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速写纸 八开 1本</w:t>
      </w:r>
    </w:p>
    <w:p>
      <w:pPr>
        <w:numPr>
          <w:ilvl w:val="0"/>
          <w:numId w:val="5"/>
        </w:numPr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画板（画室提供四开画板）</w:t>
      </w:r>
    </w:p>
    <w:p>
      <w:pPr>
        <w:ind w:left="525" w:firstLine="420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四开、八开各1块</w:t>
      </w:r>
    </w:p>
    <w:p>
      <w:pPr>
        <w:numPr>
          <w:ilvl w:val="0"/>
          <w:numId w:val="5"/>
        </w:numPr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胶带</w:t>
      </w:r>
    </w:p>
    <w:p>
      <w:pPr>
        <w:ind w:left="525" w:firstLine="420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纸胶带（1.5cm或2cm）2卷</w:t>
      </w:r>
    </w:p>
    <w:p>
      <w:pPr>
        <w:numPr>
          <w:ilvl w:val="0"/>
          <w:numId w:val="4"/>
        </w:numPr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色彩工具（高中长期课程必选）</w:t>
      </w:r>
    </w:p>
    <w:p>
      <w:pPr>
        <w:numPr>
          <w:ilvl w:val="0"/>
          <w:numId w:val="6"/>
        </w:numPr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笔</w:t>
      </w:r>
    </w:p>
    <w:p>
      <w:pPr>
        <w:ind w:left="525" w:firstLine="420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水粉笔（普通）1、2、3、4、5、6、7、8、9、10、12</w:t>
      </w:r>
    </w:p>
    <w:p>
      <w:pPr>
        <w:ind w:left="525" w:firstLine="420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（榭得堂 原木）挑选顺手的5支</w:t>
      </w:r>
    </w:p>
    <w:p>
      <w:pPr>
        <w:ind w:left="525" w:firstLine="420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水粉笔（扇形）大、中、小 3支</w:t>
      </w:r>
    </w:p>
    <w:p>
      <w:pPr>
        <w:ind w:left="525" w:firstLine="420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刷子  中、小 2支</w:t>
      </w:r>
    </w:p>
    <w:p>
      <w:pPr>
        <w:numPr>
          <w:ilvl w:val="0"/>
          <w:numId w:val="6"/>
        </w:numPr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调色工具</w:t>
      </w:r>
    </w:p>
    <w:p>
      <w:pPr>
        <w:ind w:left="525" w:firstLine="420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调色板或调色纸  1个</w:t>
      </w:r>
    </w:p>
    <w:p>
      <w:pPr>
        <w:numPr>
          <w:ilvl w:val="0"/>
          <w:numId w:val="6"/>
        </w:numPr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颜料</w:t>
      </w:r>
    </w:p>
    <w:p>
      <w:pPr>
        <w:ind w:left="525" w:firstLine="420"/>
        <w:rPr>
          <w:rFonts w:hint="eastAsia"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灌装或果冻颜色不少于12色  注：白色（大罐）</w:t>
      </w:r>
      <w:bookmarkStart w:id="0" w:name="_GoBack"/>
      <w:bookmarkEnd w:id="0"/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报名流程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8185150"/>
            <wp:effectExtent l="0" t="0" r="10795" b="6350"/>
            <wp:docPr id="1" name="图片 1" descr="创典空间画室报名流程图20190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创典空间画室报名流程图201904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18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D3D6EE"/>
    <w:multiLevelType w:val="singleLevel"/>
    <w:tmpl w:val="A4D3D6E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B60240"/>
    <w:multiLevelType w:val="singleLevel"/>
    <w:tmpl w:val="DDB60240"/>
    <w:lvl w:ilvl="0" w:tentative="0">
      <w:start w:val="1"/>
      <w:numFmt w:val="decimal"/>
      <w:suff w:val="nothing"/>
      <w:lvlText w:val="（%1）"/>
      <w:lvlJc w:val="left"/>
      <w:pPr>
        <w:ind w:left="525" w:firstLine="0"/>
      </w:pPr>
    </w:lvl>
  </w:abstractNum>
  <w:abstractNum w:abstractNumId="2">
    <w:nsid w:val="18C9D60C"/>
    <w:multiLevelType w:val="singleLevel"/>
    <w:tmpl w:val="18C9D60C"/>
    <w:lvl w:ilvl="0" w:tentative="0">
      <w:start w:val="1"/>
      <w:numFmt w:val="decimal"/>
      <w:suff w:val="nothing"/>
      <w:lvlText w:val="%1、"/>
      <w:lvlJc w:val="left"/>
      <w:pPr>
        <w:ind w:left="315" w:firstLine="0"/>
      </w:pPr>
    </w:lvl>
  </w:abstractNum>
  <w:abstractNum w:abstractNumId="3">
    <w:nsid w:val="2175B9B8"/>
    <w:multiLevelType w:val="singleLevel"/>
    <w:tmpl w:val="2175B9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A6A6DE4"/>
    <w:multiLevelType w:val="singleLevel"/>
    <w:tmpl w:val="2A6A6DE4"/>
    <w:lvl w:ilvl="0" w:tentative="0">
      <w:start w:val="1"/>
      <w:numFmt w:val="decimal"/>
      <w:suff w:val="nothing"/>
      <w:lvlText w:val="%1、"/>
      <w:lvlJc w:val="left"/>
      <w:pPr>
        <w:ind w:left="315" w:firstLine="0"/>
      </w:pPr>
    </w:lvl>
  </w:abstractNum>
  <w:abstractNum w:abstractNumId="5">
    <w:nsid w:val="2CA7BB20"/>
    <w:multiLevelType w:val="singleLevel"/>
    <w:tmpl w:val="2CA7BB20"/>
    <w:lvl w:ilvl="0" w:tentative="0">
      <w:start w:val="1"/>
      <w:numFmt w:val="decimal"/>
      <w:suff w:val="nothing"/>
      <w:lvlText w:val="（%1）"/>
      <w:lvlJc w:val="left"/>
      <w:pPr>
        <w:ind w:left="525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27D91"/>
    <w:rsid w:val="000610A4"/>
    <w:rsid w:val="00234650"/>
    <w:rsid w:val="00487788"/>
    <w:rsid w:val="007169B1"/>
    <w:rsid w:val="00A63CA2"/>
    <w:rsid w:val="00D9702D"/>
    <w:rsid w:val="00ED1002"/>
    <w:rsid w:val="33645826"/>
    <w:rsid w:val="45627D91"/>
    <w:rsid w:val="55870603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267</Words>
  <Characters>279</Characters>
  <Lines>25</Lines>
  <Paragraphs>41</Paragraphs>
  <TotalTime>315</TotalTime>
  <ScaleCrop>false</ScaleCrop>
  <LinksUpToDate>false</LinksUpToDate>
  <CharactersWithSpaces>505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2018-07-01T08:01:00Z</dcterms:created>
  <dc:creator>Administrator</dc:creator>
  <cp:lastModifiedBy>习惯了释怀的笑</cp:lastModifiedBy>
  <dcterms:modified xsi:type="dcterms:W3CDTF">2019-04-01T09:31:39Z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